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Lease Addendum</w:t>
      </w:r>
    </w:p>
    <w:p>
      <w:pPr>
        <w:pStyle w:val="Título"/>
      </w:pPr>
    </w:p>
    <w:p>
      <w:pPr>
        <w:pStyle w:val="Subtítulo"/>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[Date of Addendum]</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rPr>
        <w:t>Landlord:</w:t>
      </w:r>
      <w:r>
        <w:rPr>
          <w:rtl w:val="0"/>
        </w:rPr>
        <w:t xml:space="preserve"> [Landlord's Full Name]</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Tenant:</w:t>
      </w:r>
      <w:r>
        <w:rPr>
          <w:rtl w:val="0"/>
        </w:rPr>
        <w:t xml:space="preserve"> [Tenant's Full Name]</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Property Address:</w:t>
      </w:r>
      <w:r>
        <w:rPr>
          <w:rtl w:val="0"/>
        </w:rPr>
        <w:t xml:space="preserve"> [Full Property Address]</w:t>
      </w:r>
    </w:p>
    <w:p>
      <w:pPr>
        <w:pStyle w:val="Texto Base"/>
      </w:pPr>
    </w:p>
    <w:p>
      <w:pPr>
        <w:pStyle w:val="Texto Base"/>
        <w:rPr>
          <w:rStyle w:val="Ninguno"/>
          <w:rFonts w:ascii="Times Roman" w:cs="Times Roman" w:hAnsi="Times Roman" w:eastAsia="Times Roman"/>
        </w:rPr>
      </w:pPr>
      <w:r>
        <w:rPr>
          <w:rStyle w:val="Ninguno"/>
          <w:b w:val="1"/>
          <w:bCs w:val="1"/>
          <w:rtl w:val="0"/>
          <w:lang w:val="en-US"/>
        </w:rPr>
        <w:t>Background:</w:t>
      </w:r>
      <w:r>
        <w:rPr>
          <w:rtl w:val="0"/>
        </w:rPr>
        <w:t xml:space="preserve"> This Lease Addendum ("Addendum") is entered into by and between the Landlord and Tenant identified above. This Addendum modifies the lease agreement ("Lease") previously executed between the Parties for the property at the above address. All other terms and conditions of the original Lease remain in full force and effect.</w:t>
      </w:r>
    </w:p>
    <w:p>
      <w:pPr>
        <w:pStyle w:val="Texto Base"/>
      </w:pPr>
    </w:p>
    <w:p>
      <w:pPr>
        <w:pStyle w:val="Texto Base"/>
      </w:pPr>
      <w:r>
        <w:rPr>
          <w:rStyle w:val="Ninguno"/>
          <w:b w:val="1"/>
          <w:bCs w:val="1"/>
          <w:rtl w:val="0"/>
          <w:lang w:val="en-US"/>
        </w:rPr>
        <w:t>I. Additional Terms:</w:t>
      </w:r>
      <w:r>
        <w:rPr>
          <w:rtl w:val="0"/>
        </w:rPr>
        <w:t xml:space="preserve"> The following additional terms and conditions shall apply as part of this Lease Addendum:</w:t>
      </w:r>
    </w:p>
    <w:p>
      <w:pPr>
        <w:pStyle w:val="Texto Base"/>
        <w:numPr>
          <w:ilvl w:val="0"/>
          <w:numId w:val="2"/>
        </w:numPr>
      </w:pPr>
      <w:r>
        <w:rPr>
          <w:rtl w:val="0"/>
        </w:rPr>
        <w:t>[Specify the additional terms and conditions here. Be clear and concise in detailing what changes or additions you want to make to the original lease agreement. For example, you might include rules regarding pets, maintenance responsibilities, or parking arrangements.]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II. Effective Date:</w:t>
      </w:r>
      <w:r>
        <w:rPr>
          <w:rtl w:val="0"/>
        </w:rPr>
        <w:t xml:space="preserve"> This Addendum shall become effective as of the date first written above.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III Notarization:</w:t>
      </w:r>
      <w:r>
        <w:rPr>
          <w:rtl w:val="0"/>
        </w:rPr>
        <w:t xml:space="preserve"> This Lease Addendum requires notarization to be legally binding. The Landlord and the Tenant must appear before a notary public and sign this Addendum in their presence. The notary public will verify the identities of the Parties and witness the signing of this Addendum.</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IV. Integration:</w:t>
      </w:r>
      <w:r>
        <w:rPr>
          <w:rtl w:val="0"/>
        </w:rPr>
        <w:t xml:space="preserve"> This Addendum, together with the original Lease, constitutes the entire agreement between the Parties, and any prior understandings or representations are hereby merged into this document.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V. Execution:</w:t>
      </w:r>
      <w:r>
        <w:rPr>
          <w:rtl w:val="0"/>
        </w:rPr>
        <w:t xml:space="preserve"> This Addendum may be executed in counterparts and by electronic signature, each of which shall be deemed an original and all of which, when taken together, shall constitute the same instrument.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rPr>
        <w:t>Landlord:</w:t>
      </w:r>
      <w:r>
        <w:rPr>
          <w:rtl w:val="0"/>
        </w:rPr>
        <w:t xml:space="preserve"> [Landlord's Signature]</w:t>
      </w:r>
    </w:p>
    <w:p>
      <w:pPr>
        <w:pStyle w:val="Texto Base"/>
      </w:pPr>
    </w:p>
    <w:p>
      <w:pPr>
        <w:pStyle w:val="Texto Base"/>
      </w:pPr>
      <w:r>
        <w:rPr>
          <w:rStyle w:val="Ninguno"/>
          <w:b w:val="1"/>
          <w:bCs w:val="1"/>
          <w:rtl w:val="0"/>
          <w:lang w:val="en-US"/>
        </w:rPr>
        <w:t>Tenant:</w:t>
      </w:r>
      <w:r>
        <w:rPr>
          <w:rtl w:val="0"/>
        </w:rPr>
        <w:t xml:space="preserve"> [Tenant's Signature]</w:t>
      </w:r>
    </w:p>
    <w:p>
      <w:pPr>
        <w:pStyle w:val="Texto Base"/>
      </w:pPr>
    </w:p>
    <w:p>
      <w:pPr>
        <w:pStyle w:val="Texto Base"/>
      </w:pPr>
    </w:p>
    <w:p>
      <w:pPr>
        <w:pStyle w:val="Título"/>
        <w:rPr>
          <w:rStyle w:val="Ninguno"/>
          <w:rFonts w:ascii="Times Roman" w:cs="Times Roman" w:hAnsi="Times Roman" w:eastAsia="Times Roman"/>
          <w:b w:val="0"/>
          <w:bCs w:val="0"/>
          <w:outline w:val="0"/>
          <w:color w:val="000000"/>
          <w:sz w:val="24"/>
          <w:szCs w:val="24"/>
          <w14:textFill>
            <w14:solidFill>
              <w14:srgbClr w14:val="000000"/>
            </w14:solidFill>
          </w14:textFill>
        </w:rPr>
      </w:pPr>
      <w:r>
        <w:rPr>
          <w:rtl w:val="0"/>
        </w:rPr>
        <w:t>Notarization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State of</w:t>
      </w:r>
      <w:r>
        <w:rPr>
          <w:rStyle w:val="Ninguno"/>
          <w:rtl w:val="0"/>
          <w:lang w:val="en-US"/>
        </w:rPr>
        <w:t xml:space="preserve"> [State]</w:t>
      </w:r>
    </w:p>
    <w:p>
      <w:pPr>
        <w:pStyle w:val="Texto Base"/>
      </w:pPr>
      <w:r>
        <w:rPr>
          <w:rStyle w:val="Ninguno"/>
          <w:b w:val="1"/>
          <w:bCs w:val="1"/>
          <w:rtl w:val="0"/>
          <w:lang w:val="en-US"/>
        </w:rPr>
        <w:t xml:space="preserve">County of </w:t>
      </w:r>
      <w:r>
        <w:rPr>
          <w:rStyle w:val="Ninguno"/>
          <w:rtl w:val="0"/>
          <w:lang w:val="en-US"/>
        </w:rPr>
        <w:t>[County]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On this [Date], before me, a Notary Public in and for said county and state, personally appeared [Landlord's Full Name] and [Tenant's Full Name], known to me to be the persons whose names are subscribed to the foregoing instrument, and acknowledged that they executed the same for the purposes therein contained.</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Witness my hand and official seal:</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______________________ </w:t>
      </w:r>
      <w:r>
        <w:rPr>
          <w:rtl w:val="0"/>
        </w:rPr>
        <w:t xml:space="preserve">                                                </w:t>
      </w:r>
      <w:r>
        <w:rPr>
          <w:rtl w:val="0"/>
        </w:rPr>
        <w:t>__________________________</w:t>
      </w:r>
    </w:p>
    <w:p>
      <w:pPr>
        <w:pStyle w:val="Texto Base"/>
      </w:pPr>
      <w:r>
        <w:rPr>
          <w:rtl w:val="0"/>
        </w:rPr>
        <w:t xml:space="preserve">[Notary Public's Signature] </w:t>
      </w:r>
      <w:r>
        <w:rPr>
          <w:rtl w:val="0"/>
        </w:rPr>
        <w:t xml:space="preserve">                                                  </w:t>
      </w:r>
      <w:r>
        <w:rPr>
          <w:rtl w:val="0"/>
        </w:rPr>
        <w:t>(Printed Name of Notary Public)</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Notary Public</w:t>
      </w:r>
      <w:r>
        <w:rPr>
          <w:rStyle w:val="Ninguno"/>
          <w:rtl w:val="0"/>
          <w:lang w:val="en-US"/>
        </w:rPr>
        <w:t>, [State]</w:t>
      </w:r>
      <w:r>
        <w:rPr>
          <w:rStyle w:val="Ninguno"/>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My Commission Expires</w:t>
      </w:r>
      <w:r>
        <w:rPr>
          <w:rStyle w:val="Ninguno"/>
          <w:rtl w:val="0"/>
          <w:lang w:val="en-US"/>
        </w:rPr>
        <w:t>: [Expiration Date]</w:t>
      </w: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